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eastAsia" w:ascii="黑体" w:hAnsi="仿宋" w:eastAsia="黑体" w:cs="仿宋"/>
          <w:sz w:val="32"/>
          <w:szCs w:val="32"/>
        </w:rPr>
      </w:pPr>
      <w:r>
        <w:rPr>
          <w:rFonts w:hint="eastAsia" w:ascii="黑体" w:hAnsi="仿宋" w:eastAsia="黑体" w:cs="仿宋"/>
          <w:sz w:val="32"/>
          <w:szCs w:val="32"/>
        </w:rPr>
        <w:t>附件3</w:t>
      </w:r>
    </w:p>
    <w:p>
      <w:pPr>
        <w:spacing w:before="156" w:beforeLines="50" w:after="156" w:afterLines="50"/>
        <w:jc w:val="center"/>
        <w:rPr>
          <w:rFonts w:hint="eastAsia" w:ascii="方正小标宋简体" w:hAnsi="黑体" w:eastAsia="方正小标宋简体"/>
          <w:color w:val="000000"/>
          <w:sz w:val="36"/>
          <w:szCs w:val="36"/>
        </w:rPr>
      </w:pPr>
      <w:r>
        <w:rPr>
          <w:rFonts w:hint="eastAsia" w:ascii="方正小标宋简体" w:hAnsi="黑体" w:eastAsia="方正小标宋简体"/>
          <w:color w:val="000000"/>
          <w:sz w:val="36"/>
          <w:szCs w:val="36"/>
        </w:rPr>
        <w:t>自治区专家顾问团决策研究与咨询项目推荐汇总表</w:t>
      </w:r>
    </w:p>
    <w:p>
      <w:pPr>
        <w:spacing w:before="156" w:beforeLines="50" w:after="156" w:afterLines="50"/>
        <w:jc w:val="left"/>
        <w:rPr>
          <w:rFonts w:hint="eastAsia" w:ascii="仿宋_GB2312" w:hAnsi="方正仿宋_GBK" w:eastAsia="仿宋_GB2312" w:cs="方正仿宋_GBK"/>
          <w:color w:val="000000"/>
          <w:sz w:val="32"/>
          <w:szCs w:val="32"/>
        </w:rPr>
      </w:pPr>
      <w:r>
        <w:rPr>
          <w:rFonts w:hint="eastAsia" w:ascii="仿宋_GB2312" w:hAnsi="方正仿宋_GBK" w:eastAsia="仿宋_GB2312" w:cs="方正仿宋_GBK"/>
          <w:color w:val="000000"/>
          <w:sz w:val="32"/>
          <w:szCs w:val="32"/>
        </w:rPr>
        <w:t>推荐单位（盖章）：</w:t>
      </w:r>
    </w:p>
    <w:tbl>
      <w:tblPr>
        <w:tblStyle w:val="3"/>
        <w:tblW w:w="9347" w:type="dxa"/>
        <w:tblInd w:w="-31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17"/>
        <w:gridCol w:w="1417"/>
        <w:gridCol w:w="1521"/>
        <w:gridCol w:w="15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0" w:hRule="atLeast"/>
        </w:trPr>
        <w:tc>
          <w:tcPr>
            <w:tcW w:w="4817" w:type="dxa"/>
            <w:vAlign w:val="top"/>
          </w:tcPr>
          <w:p>
            <w:pPr>
              <w:spacing w:before="156" w:beforeLines="50" w:after="156" w:afterLines="50"/>
              <w:jc w:val="center"/>
              <w:rPr>
                <w:rFonts w:hint="eastAsia" w:ascii="仿宋_GB2312" w:hAnsi="方正仿宋_GBK" w:eastAsia="仿宋_GB2312" w:cs="方正仿宋_GBK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方正仿宋_GBK" w:eastAsia="仿宋_GB2312" w:cs="方正仿宋_GBK"/>
                <w:b/>
                <w:bCs/>
                <w:color w:val="000000"/>
                <w:sz w:val="28"/>
                <w:szCs w:val="28"/>
              </w:rPr>
              <w:t>项目名称</w:t>
            </w:r>
          </w:p>
        </w:tc>
        <w:tc>
          <w:tcPr>
            <w:tcW w:w="1417" w:type="dxa"/>
            <w:vAlign w:val="top"/>
          </w:tcPr>
          <w:p>
            <w:pPr>
              <w:spacing w:before="156" w:beforeLines="50" w:after="156" w:afterLines="50"/>
              <w:jc w:val="center"/>
              <w:rPr>
                <w:rFonts w:hint="eastAsia" w:ascii="仿宋_GB2312" w:hAnsi="方正仿宋_GBK" w:eastAsia="仿宋_GB2312" w:cs="方正仿宋_GBK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方正仿宋_GBK" w:eastAsia="仿宋_GB2312" w:cs="方正仿宋_GBK"/>
                <w:b/>
                <w:bCs/>
                <w:color w:val="000000"/>
                <w:sz w:val="28"/>
                <w:szCs w:val="28"/>
              </w:rPr>
              <w:t>负责人</w:t>
            </w:r>
          </w:p>
        </w:tc>
        <w:tc>
          <w:tcPr>
            <w:tcW w:w="1521" w:type="dxa"/>
            <w:vAlign w:val="top"/>
          </w:tcPr>
          <w:p>
            <w:pPr>
              <w:spacing w:before="156" w:beforeLines="50" w:after="156" w:afterLines="50"/>
              <w:jc w:val="center"/>
              <w:rPr>
                <w:rFonts w:hint="eastAsia" w:ascii="仿宋_GB2312" w:hAnsi="方正仿宋_GBK" w:eastAsia="仿宋_GB2312" w:cs="方正仿宋_GBK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方正仿宋_GBK" w:eastAsia="仿宋_GB2312" w:cs="方正仿宋_GBK"/>
                <w:b/>
                <w:bCs/>
                <w:color w:val="000000"/>
                <w:sz w:val="28"/>
                <w:szCs w:val="28"/>
              </w:rPr>
              <w:t>职务职称</w:t>
            </w:r>
          </w:p>
        </w:tc>
        <w:tc>
          <w:tcPr>
            <w:tcW w:w="1592" w:type="dxa"/>
            <w:vAlign w:val="top"/>
          </w:tcPr>
          <w:p>
            <w:pPr>
              <w:spacing w:before="156" w:beforeLines="50" w:after="156" w:afterLines="50"/>
              <w:jc w:val="center"/>
              <w:rPr>
                <w:rFonts w:hint="eastAsia" w:ascii="仿宋_GB2312" w:hAnsi="方正仿宋_GBK" w:eastAsia="仿宋_GB2312" w:cs="方正仿宋_GBK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方正仿宋_GBK" w:eastAsia="仿宋_GB2312" w:cs="方正仿宋_GBK"/>
                <w:b/>
                <w:bCs/>
                <w:color w:val="000000"/>
                <w:sz w:val="28"/>
                <w:szCs w:val="28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0" w:hRule="atLeast"/>
        </w:trPr>
        <w:tc>
          <w:tcPr>
            <w:tcW w:w="4817" w:type="dxa"/>
            <w:vAlign w:val="top"/>
          </w:tcPr>
          <w:p>
            <w:pPr>
              <w:spacing w:before="156" w:beforeLines="50" w:after="156" w:afterLines="50"/>
              <w:jc w:val="left"/>
              <w:rPr>
                <w:rFonts w:hint="eastAsia" w:ascii="仿宋_GB2312" w:hAnsi="方正仿宋_GBK" w:eastAsia="仿宋_GB2312" w:cs="方正仿宋_GBK"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  <w:vAlign w:val="top"/>
          </w:tcPr>
          <w:p>
            <w:pPr>
              <w:spacing w:before="156" w:beforeLines="50" w:after="156" w:afterLines="50"/>
              <w:jc w:val="left"/>
              <w:rPr>
                <w:rFonts w:hint="eastAsia" w:ascii="仿宋_GB2312" w:hAnsi="方正仿宋_GBK" w:eastAsia="仿宋_GB2312" w:cs="方正仿宋_GBK"/>
                <w:color w:val="000000"/>
                <w:sz w:val="28"/>
                <w:szCs w:val="28"/>
              </w:rPr>
            </w:pPr>
          </w:p>
        </w:tc>
        <w:tc>
          <w:tcPr>
            <w:tcW w:w="1521" w:type="dxa"/>
            <w:vAlign w:val="top"/>
          </w:tcPr>
          <w:p>
            <w:pPr>
              <w:spacing w:before="156" w:beforeLines="50" w:after="156" w:afterLines="50"/>
              <w:jc w:val="left"/>
              <w:rPr>
                <w:rFonts w:hint="eastAsia" w:ascii="仿宋_GB2312" w:hAnsi="方正仿宋_GBK" w:eastAsia="仿宋_GB2312" w:cs="方正仿宋_GBK"/>
                <w:color w:val="000000"/>
                <w:sz w:val="28"/>
                <w:szCs w:val="28"/>
              </w:rPr>
            </w:pPr>
          </w:p>
        </w:tc>
        <w:tc>
          <w:tcPr>
            <w:tcW w:w="1592" w:type="dxa"/>
            <w:vAlign w:val="top"/>
          </w:tcPr>
          <w:p>
            <w:pPr>
              <w:spacing w:before="156" w:beforeLines="50" w:after="156" w:afterLines="50"/>
              <w:jc w:val="left"/>
              <w:rPr>
                <w:rFonts w:hint="eastAsia" w:ascii="仿宋_GB2312" w:hAnsi="方正仿宋_GBK" w:eastAsia="仿宋_GB2312" w:cs="方正仿宋_GBK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0" w:hRule="atLeast"/>
        </w:trPr>
        <w:tc>
          <w:tcPr>
            <w:tcW w:w="4817" w:type="dxa"/>
            <w:vAlign w:val="top"/>
          </w:tcPr>
          <w:p>
            <w:pPr>
              <w:spacing w:before="156" w:beforeLines="50" w:after="156" w:afterLines="50"/>
              <w:jc w:val="left"/>
              <w:rPr>
                <w:rFonts w:hint="eastAsia" w:ascii="仿宋_GB2312" w:hAnsi="方正仿宋_GBK" w:eastAsia="仿宋_GB2312" w:cs="方正仿宋_GBK"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  <w:vAlign w:val="top"/>
          </w:tcPr>
          <w:p>
            <w:pPr>
              <w:spacing w:before="156" w:beforeLines="50" w:after="156" w:afterLines="50"/>
              <w:jc w:val="left"/>
              <w:rPr>
                <w:rFonts w:hint="eastAsia" w:ascii="仿宋_GB2312" w:hAnsi="方正仿宋_GBK" w:eastAsia="仿宋_GB2312" w:cs="方正仿宋_GBK"/>
                <w:color w:val="000000"/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1521" w:type="dxa"/>
            <w:vAlign w:val="top"/>
          </w:tcPr>
          <w:p>
            <w:pPr>
              <w:spacing w:before="156" w:beforeLines="50" w:after="156" w:afterLines="50"/>
              <w:jc w:val="left"/>
              <w:rPr>
                <w:rFonts w:hint="eastAsia" w:ascii="仿宋_GB2312" w:hAnsi="方正仿宋_GBK" w:eastAsia="仿宋_GB2312" w:cs="方正仿宋_GBK"/>
                <w:color w:val="000000"/>
                <w:sz w:val="28"/>
                <w:szCs w:val="28"/>
              </w:rPr>
            </w:pPr>
          </w:p>
        </w:tc>
        <w:tc>
          <w:tcPr>
            <w:tcW w:w="1592" w:type="dxa"/>
            <w:vAlign w:val="top"/>
          </w:tcPr>
          <w:p>
            <w:pPr>
              <w:spacing w:before="156" w:beforeLines="50" w:after="156" w:afterLines="50"/>
              <w:jc w:val="left"/>
              <w:rPr>
                <w:rFonts w:hint="eastAsia" w:ascii="仿宋_GB2312" w:hAnsi="方正仿宋_GBK" w:eastAsia="仿宋_GB2312" w:cs="方正仿宋_GBK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0" w:hRule="atLeast"/>
        </w:trPr>
        <w:tc>
          <w:tcPr>
            <w:tcW w:w="4817" w:type="dxa"/>
            <w:vAlign w:val="top"/>
          </w:tcPr>
          <w:p>
            <w:pPr>
              <w:spacing w:before="156" w:beforeLines="50" w:after="156" w:afterLines="50"/>
              <w:jc w:val="left"/>
              <w:rPr>
                <w:rFonts w:hint="eastAsia" w:ascii="仿宋_GB2312" w:hAnsi="方正仿宋_GBK" w:eastAsia="仿宋_GB2312" w:cs="方正仿宋_GBK"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  <w:vAlign w:val="top"/>
          </w:tcPr>
          <w:p>
            <w:pPr>
              <w:spacing w:before="156" w:beforeLines="50" w:after="156" w:afterLines="50"/>
              <w:jc w:val="left"/>
              <w:rPr>
                <w:rFonts w:hint="eastAsia" w:ascii="仿宋_GB2312" w:hAnsi="方正仿宋_GBK" w:eastAsia="仿宋_GB2312" w:cs="方正仿宋_GBK"/>
                <w:color w:val="000000"/>
                <w:sz w:val="28"/>
                <w:szCs w:val="28"/>
              </w:rPr>
            </w:pPr>
          </w:p>
        </w:tc>
        <w:tc>
          <w:tcPr>
            <w:tcW w:w="1521" w:type="dxa"/>
            <w:vAlign w:val="top"/>
          </w:tcPr>
          <w:p>
            <w:pPr>
              <w:spacing w:before="156" w:beforeLines="50" w:after="156" w:afterLines="50"/>
              <w:jc w:val="left"/>
              <w:rPr>
                <w:rFonts w:hint="eastAsia" w:ascii="仿宋_GB2312" w:hAnsi="方正仿宋_GBK" w:eastAsia="仿宋_GB2312" w:cs="方正仿宋_GBK"/>
                <w:color w:val="000000"/>
                <w:sz w:val="28"/>
                <w:szCs w:val="28"/>
              </w:rPr>
            </w:pPr>
          </w:p>
        </w:tc>
        <w:tc>
          <w:tcPr>
            <w:tcW w:w="1592" w:type="dxa"/>
            <w:vAlign w:val="top"/>
          </w:tcPr>
          <w:p>
            <w:pPr>
              <w:spacing w:before="156" w:beforeLines="50" w:after="156" w:afterLines="50"/>
              <w:jc w:val="left"/>
              <w:rPr>
                <w:rFonts w:hint="eastAsia" w:ascii="仿宋_GB2312" w:hAnsi="方正仿宋_GBK" w:eastAsia="仿宋_GB2312" w:cs="方正仿宋_GBK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0" w:hRule="atLeast"/>
        </w:trPr>
        <w:tc>
          <w:tcPr>
            <w:tcW w:w="4817" w:type="dxa"/>
            <w:vAlign w:val="top"/>
          </w:tcPr>
          <w:p>
            <w:pPr>
              <w:spacing w:before="156" w:beforeLines="50" w:after="156" w:afterLines="50"/>
              <w:jc w:val="left"/>
              <w:rPr>
                <w:rFonts w:hint="eastAsia" w:ascii="仿宋_GB2312" w:hAnsi="方正仿宋_GBK" w:eastAsia="仿宋_GB2312" w:cs="方正仿宋_GBK"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  <w:vAlign w:val="top"/>
          </w:tcPr>
          <w:p>
            <w:pPr>
              <w:spacing w:before="156" w:beforeLines="50" w:after="156" w:afterLines="50"/>
              <w:jc w:val="left"/>
              <w:rPr>
                <w:rFonts w:hint="eastAsia" w:ascii="仿宋_GB2312" w:hAnsi="方正仿宋_GBK" w:eastAsia="仿宋_GB2312" w:cs="方正仿宋_GBK"/>
                <w:color w:val="000000"/>
                <w:sz w:val="28"/>
                <w:szCs w:val="28"/>
              </w:rPr>
            </w:pPr>
          </w:p>
        </w:tc>
        <w:tc>
          <w:tcPr>
            <w:tcW w:w="1521" w:type="dxa"/>
            <w:vAlign w:val="top"/>
          </w:tcPr>
          <w:p>
            <w:pPr>
              <w:spacing w:before="156" w:beforeLines="50" w:after="156" w:afterLines="50"/>
              <w:jc w:val="left"/>
              <w:rPr>
                <w:rFonts w:hint="eastAsia" w:ascii="仿宋_GB2312" w:hAnsi="方正仿宋_GBK" w:eastAsia="仿宋_GB2312" w:cs="方正仿宋_GBK"/>
                <w:color w:val="000000"/>
                <w:sz w:val="28"/>
                <w:szCs w:val="28"/>
              </w:rPr>
            </w:pPr>
          </w:p>
        </w:tc>
        <w:tc>
          <w:tcPr>
            <w:tcW w:w="1592" w:type="dxa"/>
            <w:vAlign w:val="top"/>
          </w:tcPr>
          <w:p>
            <w:pPr>
              <w:spacing w:before="156" w:beforeLines="50" w:after="156" w:afterLines="50"/>
              <w:jc w:val="left"/>
              <w:rPr>
                <w:rFonts w:hint="eastAsia" w:ascii="仿宋_GB2312" w:hAnsi="方正仿宋_GBK" w:eastAsia="仿宋_GB2312" w:cs="方正仿宋_GBK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1" w:hRule="atLeast"/>
        </w:trPr>
        <w:tc>
          <w:tcPr>
            <w:tcW w:w="4817" w:type="dxa"/>
            <w:vAlign w:val="top"/>
          </w:tcPr>
          <w:p>
            <w:pPr>
              <w:spacing w:before="156" w:beforeLines="50" w:after="156" w:afterLines="50"/>
              <w:jc w:val="left"/>
              <w:rPr>
                <w:rFonts w:hint="eastAsia" w:ascii="仿宋_GB2312" w:hAnsi="方正仿宋_GBK" w:eastAsia="仿宋_GB2312" w:cs="方正仿宋_GBK"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  <w:vAlign w:val="top"/>
          </w:tcPr>
          <w:p>
            <w:pPr>
              <w:spacing w:before="156" w:beforeLines="50" w:after="156" w:afterLines="50"/>
              <w:jc w:val="left"/>
              <w:rPr>
                <w:rFonts w:hint="eastAsia" w:ascii="仿宋_GB2312" w:hAnsi="方正仿宋_GBK" w:eastAsia="仿宋_GB2312" w:cs="方正仿宋_GBK"/>
                <w:color w:val="000000"/>
                <w:sz w:val="28"/>
                <w:szCs w:val="28"/>
              </w:rPr>
            </w:pPr>
          </w:p>
        </w:tc>
        <w:tc>
          <w:tcPr>
            <w:tcW w:w="1521" w:type="dxa"/>
            <w:vAlign w:val="top"/>
          </w:tcPr>
          <w:p>
            <w:pPr>
              <w:spacing w:before="156" w:beforeLines="50" w:after="156" w:afterLines="50"/>
              <w:jc w:val="left"/>
              <w:rPr>
                <w:rFonts w:hint="eastAsia" w:ascii="仿宋_GB2312" w:hAnsi="方正仿宋_GBK" w:eastAsia="仿宋_GB2312" w:cs="方正仿宋_GBK"/>
                <w:color w:val="000000"/>
                <w:sz w:val="28"/>
                <w:szCs w:val="28"/>
              </w:rPr>
            </w:pPr>
          </w:p>
        </w:tc>
        <w:tc>
          <w:tcPr>
            <w:tcW w:w="1592" w:type="dxa"/>
            <w:vAlign w:val="top"/>
          </w:tcPr>
          <w:p>
            <w:pPr>
              <w:spacing w:before="156" w:beforeLines="50" w:after="156" w:afterLines="50"/>
              <w:jc w:val="left"/>
              <w:rPr>
                <w:rFonts w:hint="eastAsia" w:ascii="仿宋_GB2312" w:hAnsi="方正仿宋_GBK" w:eastAsia="仿宋_GB2312" w:cs="方正仿宋_GBK"/>
                <w:color w:val="000000"/>
                <w:sz w:val="28"/>
                <w:szCs w:val="28"/>
              </w:rPr>
            </w:pPr>
          </w:p>
        </w:tc>
      </w:tr>
    </w:tbl>
    <w:p>
      <w:pPr>
        <w:spacing w:before="156" w:beforeLines="50" w:after="156" w:afterLines="50"/>
        <w:jc w:val="left"/>
        <w:rPr>
          <w:rFonts w:hint="eastAsia" w:ascii="仿宋_GB2312" w:hAnsi="方正仿宋_GBK" w:eastAsia="仿宋_GB2312" w:cs="方正仿宋_GBK"/>
          <w:color w:val="000000"/>
          <w:sz w:val="32"/>
          <w:szCs w:val="32"/>
        </w:rPr>
      </w:pPr>
      <w:r>
        <w:rPr>
          <w:rFonts w:hint="eastAsia" w:ascii="仿宋_GB2312" w:hAnsi="方正仿宋_GBK" w:eastAsia="仿宋_GB2312" w:cs="方正仿宋_GBK"/>
          <w:color w:val="000000"/>
          <w:sz w:val="32"/>
          <w:szCs w:val="32"/>
        </w:rPr>
        <w:t>联系人：                联系电话：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swiss"/>
    <w:pitch w:val="default"/>
    <w:sig w:usb0="00000000" w:usb1="00000000" w:usb2="0000001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0E34DC"/>
    <w:rsid w:val="24C60864"/>
    <w:rsid w:val="740E34D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